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07" w:rsidRPr="00BB069D" w:rsidRDefault="00A82A9B" w:rsidP="00BB069D">
      <w:pPr>
        <w:spacing w:after="0"/>
        <w:jc w:val="center"/>
        <w:rPr>
          <w:b/>
          <w:color w:val="FF0000"/>
          <w:sz w:val="36"/>
        </w:rPr>
      </w:pPr>
      <w:r w:rsidRPr="00BB069D">
        <w:rPr>
          <w:b/>
          <w:color w:val="FF0000"/>
          <w:sz w:val="36"/>
        </w:rPr>
        <w:t>NORMATIVIDAD COVID-19</w:t>
      </w:r>
    </w:p>
    <w:p w:rsidR="00A82A9B" w:rsidRPr="00BB069D" w:rsidRDefault="00A82A9B" w:rsidP="00BB069D">
      <w:pPr>
        <w:spacing w:after="0"/>
        <w:jc w:val="center"/>
        <w:rPr>
          <w:b/>
          <w:color w:val="FF0000"/>
          <w:sz w:val="36"/>
        </w:rPr>
      </w:pPr>
      <w:r w:rsidRPr="00BB069D">
        <w:rPr>
          <w:b/>
          <w:color w:val="FF0000"/>
          <w:sz w:val="36"/>
        </w:rPr>
        <w:t>COLOMBIA</w:t>
      </w:r>
    </w:p>
    <w:p w:rsidR="00A82A9B" w:rsidRPr="00BB069D" w:rsidRDefault="00A82A9B" w:rsidP="00BB069D">
      <w:pPr>
        <w:spacing w:after="0"/>
        <w:jc w:val="center"/>
        <w:rPr>
          <w:rFonts w:ascii="Arial" w:hAnsi="Arial" w:cs="Arial"/>
          <w:b/>
          <w:color w:val="FF0000"/>
          <w:sz w:val="36"/>
        </w:rPr>
      </w:pPr>
    </w:p>
    <w:p w:rsidR="00A82A9B" w:rsidRDefault="00A82A9B" w:rsidP="00A82A9B">
      <w:pPr>
        <w:jc w:val="center"/>
        <w:rPr>
          <w:rFonts w:ascii="Arial" w:hAnsi="Arial" w:cs="Arial"/>
          <w:color w:val="FF0000"/>
          <w:sz w:val="36"/>
        </w:rPr>
      </w:pPr>
    </w:p>
    <w:p w:rsidR="00A82A9B" w:rsidRDefault="00A82A9B" w:rsidP="00A82A9B">
      <w:pPr>
        <w:jc w:val="both"/>
      </w:pPr>
      <w:r>
        <w:t xml:space="preserve">Circular 0017 de  Febrero 24 de 2020.  Mediante la cual se emiten lineamientos </w:t>
      </w:r>
      <w:r w:rsidR="00BB069D">
        <w:t>mínimos</w:t>
      </w:r>
      <w:r>
        <w:t xml:space="preserve"> a implementar  de promoción y prevención</w:t>
      </w:r>
      <w:r>
        <w:t xml:space="preserve"> </w:t>
      </w:r>
    </w:p>
    <w:p w:rsidR="00A82A9B" w:rsidRPr="00A82A9B" w:rsidRDefault="00A82A9B" w:rsidP="00A82A9B">
      <w:pPr>
        <w:jc w:val="both"/>
        <w:rPr>
          <w:rFonts w:ascii="Arial" w:hAnsi="Arial" w:cs="Arial"/>
        </w:rPr>
      </w:pPr>
      <w:hyperlink r:id="rId4" w:history="1">
        <w:r>
          <w:rPr>
            <w:rStyle w:val="Hipervnculo"/>
          </w:rPr>
          <w:t>http://www.mintrabajo.gov.co/documents/20147/0/Circular+0017.pdf/05096a91-e470-e980-2ad9-775e8419d6b1?t=1582647828087</w:t>
        </w:r>
      </w:hyperlink>
    </w:p>
    <w:p w:rsidR="00BB069D" w:rsidRDefault="00A82A9B" w:rsidP="00A82A9B">
      <w:pPr>
        <w:jc w:val="both"/>
        <w:rPr>
          <w:rFonts w:ascii="Arial" w:hAnsi="Arial" w:cs="Arial"/>
        </w:rPr>
      </w:pPr>
      <w:r w:rsidRPr="00A82A9B">
        <w:rPr>
          <w:rFonts w:ascii="Arial" w:hAnsi="Arial" w:cs="Arial"/>
        </w:rPr>
        <w:t>Resolución 385 del 12 de marzo de 2020: por el cual  se declara la emergencia sanitaria por el cobi-19</w:t>
      </w:r>
      <w:r>
        <w:rPr>
          <w:rFonts w:ascii="Arial" w:hAnsi="Arial" w:cs="Arial"/>
        </w:rPr>
        <w:t xml:space="preserve">.  </w:t>
      </w:r>
    </w:p>
    <w:p w:rsidR="00A82A9B" w:rsidRDefault="00A82A9B" w:rsidP="00A82A9B">
      <w:pPr>
        <w:jc w:val="both"/>
      </w:pPr>
      <w:hyperlink r:id="rId5" w:history="1">
        <w:r>
          <w:rPr>
            <w:rStyle w:val="Hipervnculo"/>
          </w:rPr>
          <w:t>https://actualisalud.com/declaratoria-de-</w:t>
        </w:r>
        <w:bookmarkStart w:id="0" w:name="_GoBack"/>
        <w:bookmarkEnd w:id="0"/>
        <w:r>
          <w:rPr>
            <w:rStyle w:val="Hipervnculo"/>
          </w:rPr>
          <w:t>e</w:t>
        </w:r>
        <w:r>
          <w:rPr>
            <w:rStyle w:val="Hipervnculo"/>
          </w:rPr>
          <w:t>mergencia-sanitaria-resolucion-385-de-2020/</w:t>
        </w:r>
      </w:hyperlink>
    </w:p>
    <w:p w:rsidR="00A82A9B" w:rsidRDefault="00A82A9B" w:rsidP="00A82A9B">
      <w:pPr>
        <w:jc w:val="both"/>
      </w:pPr>
      <w:r>
        <w:t xml:space="preserve"> Circular 018 de 10 de Marzo de 2020 se emiten acciones de contención ante el COVID-19</w:t>
      </w:r>
    </w:p>
    <w:p w:rsidR="00BB069D" w:rsidRDefault="00BB069D" w:rsidP="00A82A9B">
      <w:pPr>
        <w:jc w:val="both"/>
      </w:pPr>
      <w:hyperlink r:id="rId6" w:history="1">
        <w:r>
          <w:rPr>
            <w:rStyle w:val="Hipervnculo"/>
          </w:rPr>
          <w:t>https://www.minsalud.gov.co/sites/rid/Lists/BibliotecaDigital/RIDE/DE/DIJ/circular-0018-de-2020.pdf</w:t>
        </w:r>
      </w:hyperlink>
    </w:p>
    <w:p w:rsidR="00A82A9B" w:rsidRDefault="00A82A9B" w:rsidP="00A82A9B">
      <w:pPr>
        <w:jc w:val="both"/>
      </w:pPr>
      <w:r>
        <w:t>Decreto 081 de</w:t>
      </w:r>
      <w:r w:rsidR="00BB069D">
        <w:t xml:space="preserve"> 11  de Marzo de </w:t>
      </w:r>
      <w:r>
        <w:t xml:space="preserve"> 2020.  Por el cual se  adoptan medidas sanitarias para la preservación de la vida y mitigación del riesgo del </w:t>
      </w:r>
      <w:proofErr w:type="spellStart"/>
      <w:r>
        <w:t>Covid</w:t>
      </w:r>
      <w:proofErr w:type="spellEnd"/>
      <w:r>
        <w:t xml:space="preserve"> 19</w:t>
      </w:r>
    </w:p>
    <w:p w:rsidR="00BB069D" w:rsidRDefault="00BB069D" w:rsidP="00A82A9B">
      <w:pPr>
        <w:jc w:val="both"/>
      </w:pPr>
      <w:hyperlink r:id="rId7" w:history="1">
        <w:r>
          <w:rPr>
            <w:rStyle w:val="Hipervnculo"/>
          </w:rPr>
          <w:t>https://bogota.gov.co/sites/default/files/inline-files/decreto-081-de-2020.pdf</w:t>
        </w:r>
      </w:hyperlink>
    </w:p>
    <w:sectPr w:rsidR="00BB06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9B"/>
    <w:rsid w:val="001F5407"/>
    <w:rsid w:val="00567668"/>
    <w:rsid w:val="00A82A9B"/>
    <w:rsid w:val="00B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64BE2-72B1-4A5F-93A1-1B0352B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2A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gota.gov.co/sites/default/files/inline-files/decreto-081-de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salud.gov.co/sites/rid/Lists/BibliotecaDigital/RIDE/DE/DIJ/circular-0018-de-2020.pdf" TargetMode="External"/><Relationship Id="rId5" Type="http://schemas.openxmlformats.org/officeDocument/2006/relationships/hyperlink" Target="https://actualisalud.com/declaratoria-de-emergencia-sanitaria-resolucion-385-de-2020/" TargetMode="External"/><Relationship Id="rId4" Type="http://schemas.openxmlformats.org/officeDocument/2006/relationships/hyperlink" Target="http://www.mintrabajo.gov.co/documents/20147/0/Circular+0017.pdf/05096a91-e470-e980-2ad9-775e8419d6b1?t=15826478280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Olarte</dc:creator>
  <cp:keywords/>
  <dc:description/>
  <cp:lastModifiedBy>Elkin Olarte</cp:lastModifiedBy>
  <cp:revision>1</cp:revision>
  <dcterms:created xsi:type="dcterms:W3CDTF">2020-03-16T14:27:00Z</dcterms:created>
  <dcterms:modified xsi:type="dcterms:W3CDTF">2020-03-16T15:25:00Z</dcterms:modified>
</cp:coreProperties>
</file>